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13" w:rsidRPr="00883B00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shd w:val="clear" w:color="auto" w:fill="E0DFDA"/>
        </w:rPr>
      </w:pPr>
      <w:r w:rsidRPr="00883B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K.I. Gałczyński</w:t>
      </w:r>
    </w:p>
    <w:p w:rsidR="00807D13" w:rsidRPr="003045AA" w:rsidRDefault="00807D13" w:rsidP="00BA23C5">
      <w:pPr>
        <w:spacing w:after="0" w:line="275" w:lineRule="atLeast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045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ROZMOWA LIRYCZNA</w:t>
      </w:r>
    </w:p>
    <w:p w:rsidR="00807D13" w:rsidRPr="00BA23C5" w:rsidRDefault="00807D13" w:rsidP="00BA23C5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Powiedz mi jak mnie kochasz. </w:t>
      </w:r>
    </w:p>
    <w:p w:rsidR="00807D13" w:rsidRDefault="00807D13" w:rsidP="00BA23C5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Powiem.</w:t>
      </w:r>
    </w:p>
    <w:p w:rsidR="00807D13" w:rsidRDefault="00807D13" w:rsidP="00BA23C5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Więc?</w:t>
      </w:r>
    </w:p>
    <w:p w:rsidR="00807D13" w:rsidRPr="00BA23C5" w:rsidRDefault="00807D13" w:rsidP="00BA23C5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Kocham cie w słońcu. I przy blasku świec.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Kocham cię w kapeluszu i w berecie.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 wielkim wietrze na szosie, i na koncercie.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 bzach i w brzozach, i w malinach, i w klonach.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 gdy śpisz. I gdy pracujesz skupiona.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gdy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jajko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rozt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ł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ukujesz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ł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adnie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—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nawet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wtedy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gdy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ci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ł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y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ż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ka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spadnie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 taksówce. I w samochodzie. Bez wyjątku.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 na końcu ulicy. I na początku.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 gdy włosy grzebieniem rozdzielisz.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 niebezpieczeństwie. I na karuzeli.</w:t>
      </w:r>
    </w:p>
    <w:p w:rsidR="00807D13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 morzu. W górach. W kaloszach. I boso.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Dzisiaj. Wczoraj. I jutro. Dniem i nocą.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wiosn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ą,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kiedy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jask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ół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ka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przylata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.</w:t>
      </w:r>
    </w:p>
    <w:p w:rsidR="00807D13" w:rsidRPr="00BA23C5" w:rsidRDefault="00807D13" w:rsidP="00BA23C5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A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latem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jak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mnie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kochasz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?</w:t>
      </w:r>
    </w:p>
    <w:p w:rsidR="00807D13" w:rsidRPr="00BA23C5" w:rsidRDefault="00807D13" w:rsidP="00BA23C5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Jak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tre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ść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lata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.</w:t>
      </w:r>
    </w:p>
    <w:p w:rsidR="00807D13" w:rsidRPr="00BA23C5" w:rsidRDefault="00807D13" w:rsidP="00BA23C5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A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jesieni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ą,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gdy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chmurki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humorki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?</w:t>
      </w:r>
    </w:p>
    <w:p w:rsidR="00807D13" w:rsidRPr="00BA23C5" w:rsidRDefault="00807D13" w:rsidP="00BA23C5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Nawet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wtedy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gdy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gubisz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parasolki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.</w:t>
      </w:r>
    </w:p>
    <w:p w:rsidR="00807D13" w:rsidRPr="00BA23C5" w:rsidRDefault="00807D13" w:rsidP="00BA23C5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A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gdy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zima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posrebrzy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ramy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okien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?</w:t>
      </w:r>
    </w:p>
    <w:p w:rsidR="00807D13" w:rsidRPr="00BA23C5" w:rsidRDefault="00807D13" w:rsidP="00BA23C5">
      <w:pPr>
        <w:numPr>
          <w:ilvl w:val="0"/>
          <w:numId w:val="1"/>
        </w:numPr>
        <w:shd w:val="clear" w:color="auto" w:fill="FFFFFF"/>
        <w:spacing w:after="0" w:line="275" w:lineRule="atLeast"/>
        <w:ind w:left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Zim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ą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kocham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ci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ę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jak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weso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ł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y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ogie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ń.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Blisko przy twoim sercu. Koło niego.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A za oknami śnieg. </w:t>
      </w:r>
      <w:r w:rsidRPr="00BA23C5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Wrony na śniegu.</w:t>
      </w:r>
    </w:p>
    <w:p w:rsidR="00807D13" w:rsidRPr="00BA23C5" w:rsidRDefault="00807D13" w:rsidP="00BA23C5">
      <w:pPr>
        <w:shd w:val="clear" w:color="auto" w:fill="FFFFFF"/>
        <w:spacing w:after="0" w:line="275" w:lineRule="atLeast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A23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1950</w:t>
      </w:r>
    </w:p>
    <w:p w:rsidR="00807D13" w:rsidRPr="00883B00" w:rsidRDefault="00807D13" w:rsidP="00BA23C5">
      <w:pPr>
        <w:spacing w:after="0" w:line="275" w:lineRule="atLeast"/>
        <w:ind w:firstLine="709"/>
        <w:outlineLvl w:val="1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</w:p>
    <w:p w:rsidR="00807D13" w:rsidRDefault="00807D13" w:rsidP="00BA23C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sectPr w:rsidR="00807D13" w:rsidSect="00DF6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D13" w:rsidRPr="00BA23C5" w:rsidRDefault="00807D13" w:rsidP="00BA23C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BA23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Olga Tokarczuk </w:t>
      </w:r>
    </w:p>
    <w:p w:rsidR="00807D13" w:rsidRPr="00883B00" w:rsidRDefault="00807D13" w:rsidP="00BA23C5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KSIĘGI JAKUBOWE</w:t>
      </w:r>
    </w:p>
    <w:p w:rsidR="00807D13" w:rsidRPr="00883B00" w:rsidRDefault="00807D13" w:rsidP="00BA23C5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 [fragment] </w:t>
      </w:r>
    </w:p>
    <w:p w:rsidR="00807D13" w:rsidRPr="00BA23C5" w:rsidRDefault="00807D13" w:rsidP="00BA2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BA23C5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7.</w:t>
      </w:r>
    </w:p>
    <w:p w:rsidR="00807D13" w:rsidRDefault="00807D13" w:rsidP="00BA23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Jak zachowują się ludzie, którym przyszło żyć w czasach ostatecznych? Co czują wiedząc, że są świadkami końca, a ich życie przypadło na wyjątkowy okres w procesie kosmicznym? Że będą świadkami najważniejszego? Że obowiązujące prawa boskie i ludzkie już za chwilę zostaną zawieszone i unieważnione, porządki unicestwione, świat - umowny i papierowy - stanie się dekoracją do odegrania boskiego dramatu? Że to, co cieszyło poprzednie pokolenia, wyda się bezwartościowe, tradycja śmieszna, dawne rytuały zmienią się w puste gesty, nie będzie już się czego uchwycić; proces zbawienia przez Mesjasza jest bowiem niejasny, nieoczywista jest w nim rola człowieka? Co człowiek ma robić, jak się przygotować? I czy Chmielnicki w swoim rozjuszeniu może podejrzewać, że jest boskim narzędziem, że staje się akuszerem Mesjasza?</w:t>
      </w:r>
    </w:p>
    <w:p w:rsidR="00807D13" w:rsidRPr="00883B00" w:rsidRDefault="00807D13" w:rsidP="00BA23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Pojawienie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si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ę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proroka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kogo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ś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osobliwego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kto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sam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pretenduje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do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miana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Mesjasza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kto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przybywa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z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drogi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objawia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si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ę,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nawiedza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niesie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najbardziej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nies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>ł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ychane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nowiny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uruchamia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ludziach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co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ś,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czego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oni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sami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nigdy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by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si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ę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po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sobie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nie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spodziewali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...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Nagle okazuje się, że od zawsze, odwiecznie, ludzie są zaangażowani w wątłą kosmiczną równowagę świata, że przez ich sklepiki, podwórka i rynsztoki przebiegają strategiczne linie boskich sił, że w każdej chwili grzech Adama może zostać naprawiony (albo już został naprawiony, tu i teraz, w zeszły wtorek, dzień targowy, w Brzeżanach czy Zbarażu) i że dobro wyłonione zostało ze zła, światło Szechiny z szumowin materii. Zbawienie jest czymś tak konkretnym jak dotknięcie, i Bóg jest konkretny, oczywisty jak smak posiłku po całodziennej pracy, jak drewniane stoły w austerii. Takiego Boga można zapytać, złożyć mu ofertę, sprowokować, objadaniem się w dzień postu szarpać za rękaw, żeby wreszcie zwrócić na siebie uwagę.</w:t>
      </w:r>
    </w:p>
    <w:p w:rsidR="00807D13" w:rsidRPr="00BA23C5" w:rsidRDefault="00807D13" w:rsidP="00BA23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BA23C5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8.</w:t>
      </w:r>
    </w:p>
    <w:p w:rsidR="00807D13" w:rsidRPr="00BA23C5" w:rsidRDefault="00807D13" w:rsidP="00BA23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 roku 1726 w małej podolskiej wsi Korolówka urodził się Jakub Lejbowicz Frank. Niewiele wiemy o jego rodzinie. Na pewno byli Żydami sefardyjskimi i mieli liczne koneksje w Turcji i na Bałkanach. Ich rodzinnym językiem była żydowska hiszpańszczyzna sefardyjczyków, ladino. Prawdopodobnie prowadzili interesy ze swoimi braćmi w Turcji. Kitowicz nadmienia - ale jemu nie można zawierzyć - że byli bogaci.</w:t>
      </w:r>
    </w:p>
    <w:p w:rsidR="00807D13" w:rsidRPr="00BA23C5" w:rsidRDefault="00807D13" w:rsidP="00BA23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Rok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po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narodzinach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Jakuba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jego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rodzina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musia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>ł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ucieka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ć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przed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prze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>ś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ladowaniami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ze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strony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ortodoksyjnych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rabin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>ó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osiad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>ł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Wo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>ł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oszczy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>ź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nie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Młodego Jakuba wysłano na studia do Smyrny, gdzie zaznajamiał się bardziej z kabałą niż filozofią czy algebrą. W dzień ślubu z Chaną, córką uczonego kabalisty i sabbatajczyka, pod weselnym baldachimem, został wtajemniczony w sekretną doktrynę (jaką?). Nigdy się nie dowiemy, co dokładnie usłyszał, ale wiemy, że wywarło to na nim ogromne wrażenie i odmieniło mu życie.</w:t>
      </w:r>
    </w:p>
    <w:p w:rsidR="00807D13" w:rsidRDefault="00807D13" w:rsidP="00BA23C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Odt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>ą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d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zachowywa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ł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si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ę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tak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jakby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szed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ł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po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sznurku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jakby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by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ł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marionetk</w:t>
      </w:r>
      <w:r w:rsidRPr="00BA23C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ą. </w:t>
      </w:r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Najpierw ruszył do Salonik, żeby poznać doktrynę innego proroka. </w:t>
      </w:r>
      <w:smartTag w:uri="urn:schemas-microsoft-com:office:smarttags" w:element="place">
        <w:r w:rsidRPr="00883B00">
          <w:rPr>
            <w:rFonts w:ascii="Times New Roman" w:hAnsi="Times New Roman"/>
            <w:bCs/>
            <w:color w:val="000000"/>
            <w:sz w:val="28"/>
            <w:szCs w:val="28"/>
            <w:lang w:val="en-US" w:eastAsia="ru-RU"/>
          </w:rPr>
          <w:t>W Salonikach</w:t>
        </w:r>
      </w:smartTag>
      <w:r w:rsidRPr="00883B0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, mieście w owym czasie wielkim i gwarnym, Jakub ze swoimi towarzyszami mniej lub bardziej świadomie scenicznie otworzył misję - coś, co z zewnątrz mogło się wydawać szalone, stanowiło proces, który się we Franku już rozpoczynał i zmusił go do przyjęcia roli Mesjasza. Jako dwudziestokilkuletni mężczyzna założył własną szkołę, w której zaczęto go tytułować mędrcem (Chachamem). Nauczał na ulicach i po gospodach, zaczepiał ludzi, łamał religijne przepisy i ludzkie obyczaje, prowokował, wywoływał awantury. Nie miał Frank w sobie nic ze "świętego męża", był raczej demoniczny. Monstro Signor abascharo...[...]</w:t>
      </w:r>
    </w:p>
    <w:p w:rsidR="00807D13" w:rsidRPr="00DA24D5" w:rsidRDefault="00807D13" w:rsidP="00BA23C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DA24D5">
        <w:rPr>
          <w:rFonts w:ascii="Times New Roman" w:hAnsi="Times New Roman"/>
          <w:bCs/>
          <w:i/>
          <w:color w:val="000000"/>
          <w:sz w:val="28"/>
          <w:szCs w:val="28"/>
          <w:lang w:val="en-US" w:eastAsia="ru-RU"/>
        </w:rPr>
        <w:t>Olga Tokarczuk</w:t>
      </w:r>
    </w:p>
    <w:p w:rsidR="00807D13" w:rsidRPr="00DA24D5" w:rsidRDefault="00807D13" w:rsidP="00BA23C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en-US" w:eastAsia="ru-RU"/>
        </w:rPr>
      </w:pPr>
      <w:r w:rsidRPr="00DA24D5">
        <w:rPr>
          <w:rFonts w:ascii="Times New Roman" w:hAnsi="Times New Roman"/>
          <w:bCs/>
          <w:i/>
          <w:color w:val="000000"/>
          <w:sz w:val="28"/>
          <w:szCs w:val="28"/>
          <w:lang w:val="en-US" w:eastAsia="ru-RU"/>
        </w:rPr>
        <w:t>© by "Twórczość" 2006</w:t>
      </w:r>
    </w:p>
    <w:p w:rsidR="00807D13" w:rsidRDefault="00807D13" w:rsidP="00BA23C5">
      <w:pPr>
        <w:shd w:val="clear" w:color="auto" w:fill="FFFFFF"/>
        <w:spacing w:after="0" w:line="275" w:lineRule="atLeast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07D13" w:rsidRDefault="00807D13" w:rsidP="00BA23C5">
      <w:pPr>
        <w:shd w:val="clear" w:color="auto" w:fill="FFFFFF"/>
        <w:spacing w:after="0" w:line="275" w:lineRule="atLeast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07D13" w:rsidRPr="003045AA" w:rsidRDefault="00807D13" w:rsidP="00BA23C5">
      <w:pPr>
        <w:shd w:val="clear" w:color="auto" w:fill="FFFFFF"/>
        <w:spacing w:after="0" w:line="275" w:lineRule="atLeast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807D13" w:rsidRPr="003045AA" w:rsidSect="00DF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327B"/>
    <w:multiLevelType w:val="hybridMultilevel"/>
    <w:tmpl w:val="20CCBE64"/>
    <w:lvl w:ilvl="0" w:tplc="BDE8002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5AA"/>
    <w:rsid w:val="003045AA"/>
    <w:rsid w:val="00346C58"/>
    <w:rsid w:val="005F467B"/>
    <w:rsid w:val="00802EF4"/>
    <w:rsid w:val="00807D13"/>
    <w:rsid w:val="008121C4"/>
    <w:rsid w:val="00883B00"/>
    <w:rsid w:val="008A4C9F"/>
    <w:rsid w:val="00BA23C5"/>
    <w:rsid w:val="00DA24D5"/>
    <w:rsid w:val="00D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2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04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045A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045AA"/>
    <w:rPr>
      <w:rFonts w:cs="Times New Roman"/>
    </w:rPr>
  </w:style>
  <w:style w:type="paragraph" w:styleId="NormalWeb">
    <w:name w:val="Normal (Web)"/>
    <w:basedOn w:val="Normal"/>
    <w:uiPriority w:val="99"/>
    <w:semiHidden/>
    <w:rsid w:val="00883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83B0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83B0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83B0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662</Words>
  <Characters>3775</Characters>
  <Application>Microsoft Office Outlook</Application>
  <DocSecurity>0</DocSecurity>
  <Lines>0</Lines>
  <Paragraphs>0</Paragraphs>
  <ScaleCrop>false</ScaleCrop>
  <Company>asus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Dima</cp:lastModifiedBy>
  <cp:revision>7</cp:revision>
  <dcterms:created xsi:type="dcterms:W3CDTF">2020-03-02T18:41:00Z</dcterms:created>
  <dcterms:modified xsi:type="dcterms:W3CDTF">2020-03-23T16:13:00Z</dcterms:modified>
</cp:coreProperties>
</file>